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B" w:rsidRDefault="000B1F17">
      <w:r>
        <w:rPr>
          <w:rFonts w:hint="eastAsia"/>
        </w:rPr>
        <w:t>1</w:t>
      </w:r>
      <w:r>
        <w:rPr>
          <w:rFonts w:hint="eastAsia"/>
        </w:rPr>
        <w:t>、用户</w:t>
      </w:r>
      <w:r>
        <w:t>注册完成审核通过后</w:t>
      </w:r>
      <w:r>
        <w:rPr>
          <w:rFonts w:hint="eastAsia"/>
        </w:rPr>
        <w:t>，</w:t>
      </w:r>
      <w:r>
        <w:t>需要</w:t>
      </w:r>
      <w:r>
        <w:rPr>
          <w:rFonts w:hint="eastAsia"/>
        </w:rPr>
        <w:t>由</w:t>
      </w:r>
      <w:r>
        <w:t>管理员（</w:t>
      </w:r>
      <w:r>
        <w:rPr>
          <w:rFonts w:hint="eastAsia"/>
        </w:rPr>
        <w:t>院级</w:t>
      </w:r>
      <w:r>
        <w:t>管理员或仪器管理员）</w:t>
      </w:r>
      <w:r>
        <w:rPr>
          <w:rFonts w:hint="eastAsia"/>
        </w:rPr>
        <w:t>将</w:t>
      </w:r>
      <w:r>
        <w:t>用户加入课题组和付款账户中；</w:t>
      </w:r>
      <w:r>
        <w:rPr>
          <w:rFonts w:hint="eastAsia"/>
        </w:rPr>
        <w:t>在</w:t>
      </w:r>
      <w:r>
        <w:t>用户管理界面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课题组</w:t>
      </w:r>
      <w:r>
        <w:t>管理</w:t>
      </w:r>
      <w:r>
        <w:rPr>
          <w:rFonts w:hint="eastAsia"/>
        </w:rPr>
        <w:t>进行</w:t>
      </w:r>
      <w:r>
        <w:t>课题组的新增；</w:t>
      </w:r>
    </w:p>
    <w:p w:rsidR="000B1F17" w:rsidRDefault="000B1F17">
      <w:r>
        <w:rPr>
          <w:noProof/>
        </w:rPr>
        <w:drawing>
          <wp:inline distT="0" distB="0" distL="0" distR="0" wp14:anchorId="3503E212" wp14:editId="332D61B0">
            <wp:extent cx="6188710" cy="2030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17" w:rsidRDefault="000B1F17">
      <w:pPr>
        <w:rPr>
          <w:rFonts w:hint="eastAsia"/>
        </w:rPr>
      </w:pPr>
      <w:r>
        <w:t>2</w:t>
      </w:r>
      <w:r>
        <w:rPr>
          <w:rFonts w:hint="eastAsia"/>
        </w:rPr>
        <w:t>、</w:t>
      </w:r>
      <w:r>
        <w:t>进入课题组新增界面，</w:t>
      </w:r>
      <w:r w:rsidR="00C3073B">
        <w:rPr>
          <w:rFonts w:hint="eastAsia"/>
        </w:rPr>
        <w:t>新增</w:t>
      </w:r>
      <w:r w:rsidR="00C3073B">
        <w:t>课题组和付款账户，按照</w:t>
      </w:r>
      <w:r w:rsidR="00C3073B">
        <w:rPr>
          <w:rFonts w:hint="eastAsia"/>
        </w:rPr>
        <w:t>图片</w:t>
      </w:r>
      <w:r w:rsidR="00C3073B">
        <w:t>提示进行课题组新增（</w:t>
      </w:r>
      <w:r w:rsidR="00C3073B" w:rsidRPr="00C3073B">
        <w:rPr>
          <w:rFonts w:hint="eastAsia"/>
          <w:color w:val="FF0000"/>
        </w:rPr>
        <w:t>付款</w:t>
      </w:r>
      <w:r w:rsidR="00C3073B" w:rsidRPr="00C3073B">
        <w:rPr>
          <w:color w:val="FF0000"/>
        </w:rPr>
        <w:t>账户所属院：中医药研究院</w:t>
      </w:r>
      <w:r w:rsidR="00C3073B">
        <w:t>）</w:t>
      </w:r>
      <w:r w:rsidR="00C3073B">
        <w:rPr>
          <w:rFonts w:hint="eastAsia"/>
        </w:rPr>
        <w:t>；</w:t>
      </w:r>
    </w:p>
    <w:p w:rsidR="000B1F17" w:rsidRDefault="000B1F17">
      <w:r>
        <w:rPr>
          <w:noProof/>
        </w:rPr>
        <w:drawing>
          <wp:inline distT="0" distB="0" distL="0" distR="0" wp14:anchorId="69B7BD01" wp14:editId="496F956E">
            <wp:extent cx="6188710" cy="27635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73B" w:rsidRDefault="00C3073B"/>
    <w:p w:rsidR="00C3073B" w:rsidRDefault="00C3073B">
      <w:pPr>
        <w:rPr>
          <w:rFonts w:hint="eastAsia"/>
        </w:rPr>
      </w:pPr>
    </w:p>
    <w:p w:rsidR="00C3073B" w:rsidRDefault="00C3073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、课题组</w:t>
      </w:r>
      <w:r>
        <w:t>和付款账户新增完成后</w:t>
      </w:r>
      <w:r>
        <w:rPr>
          <w:rFonts w:hint="eastAsia"/>
        </w:rPr>
        <w:t>，</w:t>
      </w:r>
      <w:r>
        <w:rPr>
          <w:rFonts w:hint="eastAsia"/>
        </w:rPr>
        <w:t>PI</w:t>
      </w:r>
      <w:r>
        <w:rPr>
          <w:rFonts w:hint="eastAsia"/>
        </w:rPr>
        <w:t>用户可将</w:t>
      </w:r>
      <w:r>
        <w:t>用户新增至</w:t>
      </w:r>
      <w:r>
        <w:rPr>
          <w:rFonts w:hint="eastAsia"/>
        </w:rPr>
        <w:t>自己</w:t>
      </w:r>
      <w:r>
        <w:t>所属课题</w:t>
      </w:r>
      <w:r>
        <w:rPr>
          <w:rFonts w:hint="eastAsia"/>
        </w:rPr>
        <w:t>组</w:t>
      </w:r>
      <w:r>
        <w:t>下；</w:t>
      </w:r>
      <w:r>
        <w:rPr>
          <w:rFonts w:hint="eastAsia"/>
        </w:rPr>
        <w:t>PI</w:t>
      </w:r>
      <w:r>
        <w:rPr>
          <w:rFonts w:hint="eastAsia"/>
        </w:rPr>
        <w:t>用户</w:t>
      </w:r>
      <w:r>
        <w:t>登录账户，</w:t>
      </w:r>
      <w:r>
        <w:rPr>
          <w:rFonts w:hint="eastAsia"/>
        </w:rPr>
        <w:t>点击</w:t>
      </w:r>
      <w:r>
        <w:t>课题组，</w:t>
      </w:r>
      <w:r>
        <w:rPr>
          <w:rFonts w:hint="eastAsia"/>
        </w:rPr>
        <w:t>选择</w:t>
      </w:r>
      <w:r>
        <w:t>我管理的课题组</w:t>
      </w:r>
      <w:r>
        <w:rPr>
          <w:rFonts w:hint="eastAsia"/>
        </w:rPr>
        <w:t>新增</w:t>
      </w:r>
      <w:r>
        <w:t>用户</w:t>
      </w:r>
      <w:r>
        <w:rPr>
          <w:rFonts w:hint="eastAsia"/>
        </w:rPr>
        <w:t>；</w:t>
      </w:r>
      <w:r>
        <w:t>点击蓝色按钮</w:t>
      </w:r>
      <w:r>
        <w:rPr>
          <w:rFonts w:hint="eastAsia"/>
        </w:rPr>
        <w:t>下</w:t>
      </w:r>
      <w:r>
        <w:t>的编辑，进入</w:t>
      </w:r>
      <w:r>
        <w:rPr>
          <w:rFonts w:hint="eastAsia"/>
        </w:rPr>
        <w:t>课题组</w:t>
      </w:r>
      <w:r>
        <w:t>用户新增界面；</w:t>
      </w:r>
    </w:p>
    <w:p w:rsidR="00C3073B" w:rsidRDefault="00C3073B">
      <w:r>
        <w:rPr>
          <w:noProof/>
        </w:rPr>
        <w:drawing>
          <wp:inline distT="0" distB="0" distL="0" distR="0" wp14:anchorId="27DE7350" wp14:editId="2D6C6998">
            <wp:extent cx="6188710" cy="1314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73B" w:rsidRDefault="00C3073B"/>
    <w:p w:rsidR="00C3073B" w:rsidRDefault="00C3073B"/>
    <w:p w:rsidR="00C3073B" w:rsidRDefault="00C3073B"/>
    <w:p w:rsidR="00C3073B" w:rsidRDefault="00C3073B">
      <w:pPr>
        <w:rPr>
          <w:rFonts w:hint="eastAsia"/>
        </w:rPr>
      </w:pPr>
    </w:p>
    <w:p w:rsidR="00C3073B" w:rsidRDefault="00C3073B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、用户</w:t>
      </w:r>
      <w:r>
        <w:t>新增完成后，点击保存</w:t>
      </w:r>
      <w:r>
        <w:rPr>
          <w:rFonts w:hint="eastAsia"/>
        </w:rPr>
        <w:t>，</w:t>
      </w:r>
      <w:r>
        <w:t>用户新增课题组成功（</w:t>
      </w:r>
      <w:r>
        <w:rPr>
          <w:rFonts w:hint="eastAsia"/>
        </w:rPr>
        <w:t>系统</w:t>
      </w:r>
      <w:r>
        <w:t>默认将该用户加入</w:t>
      </w:r>
      <w:r>
        <w:rPr>
          <w:rFonts w:hint="eastAsia"/>
        </w:rPr>
        <w:t>到</w:t>
      </w:r>
      <w:r>
        <w:t>该课题组付款账户中）</w:t>
      </w:r>
      <w:r>
        <w:rPr>
          <w:rFonts w:hint="eastAsia"/>
        </w:rPr>
        <w:t>；</w:t>
      </w:r>
    </w:p>
    <w:p w:rsidR="00C3073B" w:rsidRDefault="00C3073B">
      <w:r>
        <w:rPr>
          <w:noProof/>
        </w:rPr>
        <w:drawing>
          <wp:inline distT="0" distB="0" distL="0" distR="0" wp14:anchorId="49EA9801" wp14:editId="3B25D297">
            <wp:extent cx="6188710" cy="26517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73B" w:rsidRPr="00C3073B" w:rsidRDefault="00C3073B">
      <w:pPr>
        <w:rPr>
          <w:rFonts w:hint="eastAsia"/>
          <w:color w:val="FF0000"/>
        </w:rPr>
      </w:pPr>
      <w:r w:rsidRPr="00C3073B">
        <w:rPr>
          <w:rFonts w:hint="eastAsia"/>
          <w:color w:val="FF0000"/>
        </w:rPr>
        <w:t>备注</w:t>
      </w:r>
      <w:r w:rsidRPr="00C3073B">
        <w:rPr>
          <w:color w:val="FF0000"/>
        </w:rPr>
        <w:t>：</w:t>
      </w:r>
      <w:r w:rsidRPr="00C3073B">
        <w:rPr>
          <w:rFonts w:hint="eastAsia"/>
          <w:color w:val="FF0000"/>
        </w:rPr>
        <w:t>5</w:t>
      </w:r>
      <w:r w:rsidRPr="00C3073B">
        <w:rPr>
          <w:rFonts w:hint="eastAsia"/>
          <w:color w:val="FF0000"/>
        </w:rPr>
        <w:t>、</w:t>
      </w:r>
      <w:r w:rsidRPr="00C3073B">
        <w:rPr>
          <w:color w:val="FF0000"/>
        </w:rPr>
        <w:t>用户课题组和</w:t>
      </w:r>
      <w:r w:rsidRPr="00C3073B">
        <w:rPr>
          <w:rFonts w:hint="eastAsia"/>
          <w:color w:val="FF0000"/>
        </w:rPr>
        <w:t>付款</w:t>
      </w:r>
      <w:r w:rsidRPr="00C3073B">
        <w:rPr>
          <w:color w:val="FF0000"/>
        </w:rPr>
        <w:t>账户添加完成后，</w:t>
      </w:r>
      <w:r w:rsidRPr="00C3073B">
        <w:rPr>
          <w:rFonts w:hint="eastAsia"/>
          <w:color w:val="FF0000"/>
        </w:rPr>
        <w:t>需要</w:t>
      </w:r>
      <w:r w:rsidRPr="00C3073B">
        <w:rPr>
          <w:color w:val="FF0000"/>
        </w:rPr>
        <w:t>找管理员进行用户卡绑定，然后才能开始进行仪器预</w:t>
      </w:r>
      <w:bookmarkStart w:id="0" w:name="_GoBack"/>
      <w:bookmarkEnd w:id="0"/>
      <w:r w:rsidRPr="00C3073B">
        <w:rPr>
          <w:color w:val="FF0000"/>
        </w:rPr>
        <w:t>约</w:t>
      </w:r>
    </w:p>
    <w:sectPr w:rsidR="00C3073B" w:rsidRPr="00C3073B" w:rsidSect="000B1F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B6"/>
    <w:rsid w:val="000B1F17"/>
    <w:rsid w:val="00A97F5B"/>
    <w:rsid w:val="00C3073B"/>
    <w:rsid w:val="00C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5CAC-33A4-4DA4-9F7C-AA30CDF9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2018-10-26T06:30:00Z</dcterms:created>
  <dcterms:modified xsi:type="dcterms:W3CDTF">2018-10-26T06:54:00Z</dcterms:modified>
</cp:coreProperties>
</file>